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1F" w:rsidRDefault="00B827B3" w:rsidP="000F2E1F">
      <w:pPr>
        <w:jc w:val="center"/>
        <w:rPr>
          <w:sz w:val="28"/>
          <w:szCs w:val="28"/>
        </w:rPr>
      </w:pPr>
      <w:r w:rsidRPr="00B827B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-3810</wp:posOffset>
            </wp:positionV>
            <wp:extent cx="873760" cy="107442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3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286000" cy="11430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E1F" w:rsidRDefault="000F2E1F" w:rsidP="000F2E1F">
                            <w:pPr>
                              <w:jc w:val="center"/>
                            </w:pPr>
                            <w:r>
                              <w:t>РОССИЯ ФЕДЕРАЦИЯЗЫ</w:t>
                            </w:r>
                          </w:p>
                          <w:p w:rsidR="000F2E1F" w:rsidRDefault="000F2E1F" w:rsidP="000F2E1F">
                            <w:pPr>
                              <w:jc w:val="center"/>
                            </w:pPr>
                            <w:r>
                              <w:t>АЛТАЙ РЕСПУБЛИКА</w:t>
                            </w:r>
                          </w:p>
                          <w:p w:rsidR="000F2E1F" w:rsidRDefault="000F2E1F" w:rsidP="000F2E1F">
                            <w:pPr>
                              <w:jc w:val="center"/>
                            </w:pPr>
                            <w:r>
                              <w:t>ШАБАЛИН АЙМАК</w:t>
                            </w:r>
                          </w:p>
                          <w:p w:rsidR="000F2E1F" w:rsidRDefault="000F2E1F" w:rsidP="000F2E1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ЧАРГЫ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УРТ ПОСЕЛЕНИЕ</w:t>
                            </w:r>
                          </w:p>
                          <w:p w:rsidR="000F2E1F" w:rsidRDefault="000F2E1F" w:rsidP="000F2E1F">
                            <w:pPr>
                              <w:jc w:val="center"/>
                            </w:pPr>
                            <w:r>
                              <w:t xml:space="preserve">Муниципал </w:t>
                            </w:r>
                            <w:proofErr w:type="spellStart"/>
                            <w:r>
                              <w:t>тозолмонин</w:t>
                            </w:r>
                            <w:proofErr w:type="spellEnd"/>
                          </w:p>
                          <w:p w:rsidR="000F2E1F" w:rsidRDefault="000F2E1F" w:rsidP="000F2E1F">
                            <w:pPr>
                              <w:jc w:val="center"/>
                            </w:pPr>
                            <w:proofErr w:type="spellStart"/>
                            <w:r>
                              <w:t>Администрациязы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in;margin-top:9pt;width:18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" stroked="f">
                <v:textbox>
                  <w:txbxContent>
                    <w:p w:rsidR="000F2E1F" w:rsidRDefault="000F2E1F" w:rsidP="000F2E1F">
                      <w:pPr>
                        <w:jc w:val="center"/>
                      </w:pPr>
                      <w:r>
                        <w:t>РОССИЯ ФЕДЕРАЦИЯЗЫ</w:t>
                      </w:r>
                    </w:p>
                    <w:p w:rsidR="000F2E1F" w:rsidRDefault="000F2E1F" w:rsidP="000F2E1F">
                      <w:pPr>
                        <w:jc w:val="center"/>
                      </w:pPr>
                      <w:r>
                        <w:t>АЛТАЙ РЕСПУБЛИКА</w:t>
                      </w:r>
                    </w:p>
                    <w:p w:rsidR="000F2E1F" w:rsidRDefault="000F2E1F" w:rsidP="000F2E1F">
                      <w:pPr>
                        <w:jc w:val="center"/>
                      </w:pPr>
                      <w:r>
                        <w:t>ШАБАЛИН АЙМАК</w:t>
                      </w:r>
                    </w:p>
                    <w:p w:rsidR="000F2E1F" w:rsidRDefault="000F2E1F" w:rsidP="000F2E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ЧАРГЫ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J</w:t>
                      </w:r>
                      <w:r>
                        <w:rPr>
                          <w:sz w:val="20"/>
                          <w:szCs w:val="20"/>
                        </w:rPr>
                        <w:t>УРТ ПОСЕЛЕНИЕ</w:t>
                      </w:r>
                    </w:p>
                    <w:p w:rsidR="000F2E1F" w:rsidRDefault="000F2E1F" w:rsidP="000F2E1F">
                      <w:pPr>
                        <w:jc w:val="center"/>
                      </w:pPr>
                      <w:r>
                        <w:t xml:space="preserve">Муниципал </w:t>
                      </w:r>
                      <w:proofErr w:type="spellStart"/>
                      <w:r>
                        <w:t>тозолмонин</w:t>
                      </w:r>
                      <w:proofErr w:type="spellEnd"/>
                    </w:p>
                    <w:p w:rsidR="000F2E1F" w:rsidRDefault="000F2E1F" w:rsidP="000F2E1F">
                      <w:pPr>
                        <w:jc w:val="center"/>
                      </w:pPr>
                      <w:proofErr w:type="spellStart"/>
                      <w:r>
                        <w:t>Администрациязы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43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92710</wp:posOffset>
                </wp:positionV>
                <wp:extent cx="2251075" cy="116459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E1F" w:rsidRDefault="000F2E1F" w:rsidP="000F2E1F">
                            <w:pPr>
                              <w:jc w:val="center"/>
                            </w:pPr>
                            <w:r>
                              <w:t>РОССИЙСКАЯ ФЕДЕРАЦИЯ</w:t>
                            </w:r>
                          </w:p>
                          <w:p w:rsidR="000F2E1F" w:rsidRDefault="000F2E1F" w:rsidP="000F2E1F">
                            <w:pPr>
                              <w:jc w:val="center"/>
                            </w:pPr>
                            <w:r>
                              <w:t>РЕСПУБЛИКА АЛТАЙ</w:t>
                            </w:r>
                          </w:p>
                          <w:p w:rsidR="000F2E1F" w:rsidRDefault="000F2E1F" w:rsidP="000F2E1F">
                            <w:pPr>
                              <w:jc w:val="center"/>
                            </w:pPr>
                            <w:r>
                              <w:t>ШЕБАЛИНСКИЙ РАЙОН</w:t>
                            </w:r>
                          </w:p>
                          <w:p w:rsidR="000F2E1F" w:rsidRDefault="000F2E1F" w:rsidP="000F2E1F">
                            <w:pPr>
                              <w:jc w:val="center"/>
                            </w:pPr>
                            <w:r>
                              <w:t>Сельская администрация</w:t>
                            </w:r>
                          </w:p>
                          <w:p w:rsidR="000F2E1F" w:rsidRDefault="000F2E1F" w:rsidP="000F2E1F">
                            <w:pPr>
                              <w:jc w:val="center"/>
                            </w:pPr>
                            <w:r>
                              <w:t>Муниципальное образование</w:t>
                            </w:r>
                          </w:p>
                          <w:p w:rsidR="000F2E1F" w:rsidRDefault="000F2E1F" w:rsidP="000F2E1F">
                            <w:pPr>
                              <w:jc w:val="center"/>
                            </w:pPr>
                            <w:r>
                              <w:t>Чергинское сельское поселение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.6pt;margin-top:7.3pt;width:177.25pt;height: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AshQIAABc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" o:allowincell="f" stroked="f">
                <v:textbox>
                  <w:txbxContent>
                    <w:p w:rsidR="000F2E1F" w:rsidRDefault="000F2E1F" w:rsidP="000F2E1F">
                      <w:pPr>
                        <w:jc w:val="center"/>
                      </w:pPr>
                      <w:r>
                        <w:t>РОССИЙСКАЯ ФЕДЕРАЦИЯ</w:t>
                      </w:r>
                    </w:p>
                    <w:p w:rsidR="000F2E1F" w:rsidRDefault="000F2E1F" w:rsidP="000F2E1F">
                      <w:pPr>
                        <w:jc w:val="center"/>
                      </w:pPr>
                      <w:r>
                        <w:t>РЕСПУБЛИКА АЛТАЙ</w:t>
                      </w:r>
                    </w:p>
                    <w:p w:rsidR="000F2E1F" w:rsidRDefault="000F2E1F" w:rsidP="000F2E1F">
                      <w:pPr>
                        <w:jc w:val="center"/>
                      </w:pPr>
                      <w:r>
                        <w:t>ШЕБАЛИНСКИЙ РАЙОН</w:t>
                      </w:r>
                    </w:p>
                    <w:p w:rsidR="000F2E1F" w:rsidRDefault="000F2E1F" w:rsidP="000F2E1F">
                      <w:pPr>
                        <w:jc w:val="center"/>
                      </w:pPr>
                      <w:r>
                        <w:t>Сельская администрация</w:t>
                      </w:r>
                    </w:p>
                    <w:p w:rsidR="000F2E1F" w:rsidRDefault="000F2E1F" w:rsidP="000F2E1F">
                      <w:pPr>
                        <w:jc w:val="center"/>
                      </w:pPr>
                      <w:r>
                        <w:t>Муниципальное образование</w:t>
                      </w:r>
                    </w:p>
                    <w:p w:rsidR="000F2E1F" w:rsidRDefault="000F2E1F" w:rsidP="000F2E1F">
                      <w:pPr>
                        <w:jc w:val="center"/>
                      </w:pPr>
                      <w:r>
                        <w:t>Чергинское сельское поселение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0F2E1F" w:rsidRDefault="000F2E1F" w:rsidP="000F2E1F">
      <w:pPr>
        <w:jc w:val="center"/>
        <w:rPr>
          <w:sz w:val="28"/>
          <w:szCs w:val="28"/>
        </w:rPr>
      </w:pPr>
    </w:p>
    <w:p w:rsidR="000F2E1F" w:rsidRDefault="000F2E1F" w:rsidP="000F2E1F">
      <w:pPr>
        <w:jc w:val="both"/>
        <w:rPr>
          <w:b/>
          <w:sz w:val="28"/>
          <w:szCs w:val="28"/>
        </w:rPr>
      </w:pPr>
    </w:p>
    <w:p w:rsidR="000F2E1F" w:rsidRDefault="000F2E1F" w:rsidP="000F2E1F">
      <w:pPr>
        <w:jc w:val="both"/>
        <w:rPr>
          <w:sz w:val="28"/>
          <w:szCs w:val="28"/>
        </w:rPr>
      </w:pPr>
    </w:p>
    <w:p w:rsidR="000F2E1F" w:rsidRDefault="000F2E1F" w:rsidP="000F2E1F">
      <w:pPr>
        <w:jc w:val="both"/>
        <w:rPr>
          <w:b/>
          <w:sz w:val="28"/>
          <w:szCs w:val="28"/>
        </w:rPr>
      </w:pPr>
    </w:p>
    <w:p w:rsidR="000F2E1F" w:rsidRDefault="000F2E1F" w:rsidP="000F2E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                 </w:t>
      </w:r>
      <w:r w:rsidR="009E26F2">
        <w:rPr>
          <w:b/>
          <w:sz w:val="28"/>
          <w:szCs w:val="28"/>
        </w:rPr>
        <w:t xml:space="preserve">            </w:t>
      </w:r>
      <w:r w:rsidR="00DD4E22"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  <w:lang w:val="en-US"/>
        </w:rPr>
        <w:t>j</w:t>
      </w:r>
      <w:r>
        <w:rPr>
          <w:b/>
          <w:sz w:val="28"/>
          <w:szCs w:val="28"/>
        </w:rPr>
        <w:t>АКААН</w:t>
      </w:r>
    </w:p>
    <w:p w:rsidR="000F2E1F" w:rsidRDefault="000F2E1F" w:rsidP="000F2E1F">
      <w:pPr>
        <w:tabs>
          <w:tab w:val="left" w:pos="681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F2E1F" w:rsidRPr="009E26F2" w:rsidRDefault="004E3EB1" w:rsidP="009E26F2">
      <w:pPr>
        <w:jc w:val="center"/>
        <w:rPr>
          <w:b/>
        </w:rPr>
      </w:pPr>
      <w:r>
        <w:t>25 июля</w:t>
      </w:r>
      <w:r w:rsidR="00A90DD7">
        <w:t xml:space="preserve"> 2024</w:t>
      </w:r>
      <w:r w:rsidR="008D1B7D">
        <w:t xml:space="preserve"> </w:t>
      </w:r>
      <w:r w:rsidR="000F2E1F" w:rsidRPr="009E26F2">
        <w:t xml:space="preserve">года </w:t>
      </w:r>
      <w:r w:rsidR="00E47CBD">
        <w:rPr>
          <w:b/>
        </w:rPr>
        <w:t xml:space="preserve">№ </w:t>
      </w:r>
      <w:r>
        <w:rPr>
          <w:b/>
        </w:rPr>
        <w:t>26</w:t>
      </w:r>
    </w:p>
    <w:p w:rsidR="000F2E1F" w:rsidRDefault="009E26F2" w:rsidP="009E26F2">
      <w:pPr>
        <w:jc w:val="center"/>
      </w:pPr>
      <w:r w:rsidRPr="009E26F2">
        <w:t>с.Черга</w:t>
      </w:r>
    </w:p>
    <w:p w:rsidR="00454C77" w:rsidRDefault="00454C77" w:rsidP="009E26F2">
      <w:pPr>
        <w:jc w:val="center"/>
      </w:pPr>
    </w:p>
    <w:p w:rsidR="00454C77" w:rsidRPr="00454C77" w:rsidRDefault="006227E5" w:rsidP="00454C77">
      <w:pPr>
        <w:jc w:val="center"/>
        <w:rPr>
          <w:b/>
        </w:rPr>
      </w:pPr>
      <w:r>
        <w:rPr>
          <w:b/>
        </w:rPr>
        <w:t>О возложении обязанностей</w:t>
      </w:r>
    </w:p>
    <w:p w:rsidR="00454C77" w:rsidRDefault="00454C77" w:rsidP="00454C77">
      <w:pPr>
        <w:jc w:val="both"/>
      </w:pPr>
    </w:p>
    <w:p w:rsidR="00454C77" w:rsidRPr="00454C77" w:rsidRDefault="00454C77" w:rsidP="00454C77">
      <w:pPr>
        <w:jc w:val="both"/>
      </w:pPr>
    </w:p>
    <w:p w:rsidR="00E6053A" w:rsidRDefault="00CE74D2" w:rsidP="00454C77">
      <w:pPr>
        <w:ind w:firstLine="708"/>
        <w:jc w:val="both"/>
      </w:pPr>
      <w:r>
        <w:t>В связи с</w:t>
      </w:r>
      <w:r w:rsidR="004E3EB1">
        <w:t xml:space="preserve"> уходом в</w:t>
      </w:r>
      <w:r>
        <w:t xml:space="preserve"> </w:t>
      </w:r>
      <w:r w:rsidR="004E3EB1">
        <w:t>ежегодный отпуск</w:t>
      </w:r>
      <w:r>
        <w:t xml:space="preserve"> главы МО Чергинское сельское поселение Хоробрых Е.Н</w:t>
      </w:r>
    </w:p>
    <w:p w:rsidR="0016159C" w:rsidRDefault="00CE74D2" w:rsidP="00443D0F">
      <w:pPr>
        <w:pStyle w:val="a5"/>
        <w:numPr>
          <w:ilvl w:val="0"/>
          <w:numId w:val="2"/>
        </w:numPr>
        <w:jc w:val="both"/>
      </w:pPr>
      <w:r>
        <w:t>Назначить временно исполняющим обязанности главы</w:t>
      </w:r>
      <w:r w:rsidR="006848D5">
        <w:t xml:space="preserve"> администрации</w:t>
      </w:r>
      <w:r>
        <w:t xml:space="preserve"> МО Чергинское сельское поселение</w:t>
      </w:r>
      <w:r w:rsidR="0016159C">
        <w:t xml:space="preserve"> специалиста </w:t>
      </w:r>
      <w:proofErr w:type="spellStart"/>
      <w:r w:rsidR="0016159C">
        <w:t>Шихалеву</w:t>
      </w:r>
      <w:proofErr w:type="spellEnd"/>
      <w:r w:rsidR="0016159C">
        <w:t xml:space="preserve"> </w:t>
      </w:r>
      <w:proofErr w:type="spellStart"/>
      <w:r w:rsidR="0016159C">
        <w:t>Айану</w:t>
      </w:r>
      <w:proofErr w:type="spellEnd"/>
      <w:r w:rsidR="0016159C">
        <w:t xml:space="preserve"> Сергеевну</w:t>
      </w:r>
      <w:r w:rsidR="006848D5">
        <w:t>.</w:t>
      </w:r>
    </w:p>
    <w:p w:rsidR="00443D0F" w:rsidRDefault="003D5452" w:rsidP="00443D0F">
      <w:pPr>
        <w:pStyle w:val="a5"/>
        <w:numPr>
          <w:ilvl w:val="0"/>
          <w:numId w:val="2"/>
        </w:numPr>
        <w:jc w:val="both"/>
      </w:pPr>
      <w:r>
        <w:t>П</w:t>
      </w:r>
      <w:r w:rsidR="00443D0F">
        <w:t>роизвести</w:t>
      </w:r>
      <w:r>
        <w:t xml:space="preserve"> бухгалтерии</w:t>
      </w:r>
      <w:r w:rsidR="00443D0F">
        <w:t xml:space="preserve"> оплату</w:t>
      </w:r>
      <w:r>
        <w:t xml:space="preserve"> </w:t>
      </w:r>
      <w:r w:rsidR="00443D0F">
        <w:t>30% от заработной платы</w:t>
      </w:r>
      <w:r>
        <w:t xml:space="preserve"> главы администрации МО Чергинское сельское поселение</w:t>
      </w:r>
      <w:r w:rsidR="0097436D">
        <w:t xml:space="preserve"> в сумме 12000 рублей.</w:t>
      </w:r>
    </w:p>
    <w:p w:rsidR="0016159C" w:rsidRDefault="0016159C" w:rsidP="00454C77">
      <w:pPr>
        <w:ind w:firstLine="708"/>
        <w:jc w:val="both"/>
      </w:pPr>
    </w:p>
    <w:p w:rsidR="0016159C" w:rsidRDefault="003D5452" w:rsidP="00454C77">
      <w:pPr>
        <w:ind w:firstLine="708"/>
        <w:jc w:val="both"/>
      </w:pPr>
      <w:bookmarkStart w:id="0" w:name="_GoBack"/>
      <w:bookmarkEnd w:id="0"/>
      <w:r>
        <w:t>3.</w:t>
      </w:r>
      <w:r w:rsidR="006848D5">
        <w:t xml:space="preserve"> </w:t>
      </w:r>
      <w:r w:rsidR="0016159C">
        <w:t>Контроль за исполнением данного</w:t>
      </w:r>
      <w:r w:rsidR="006848D5">
        <w:t xml:space="preserve"> распоряжения оставляю за собой.</w:t>
      </w:r>
    </w:p>
    <w:p w:rsidR="0016159C" w:rsidRPr="00454C77" w:rsidRDefault="0016159C" w:rsidP="00454C77">
      <w:pPr>
        <w:ind w:firstLine="708"/>
        <w:jc w:val="both"/>
      </w:pPr>
    </w:p>
    <w:p w:rsidR="009E26F2" w:rsidRPr="00454C77" w:rsidRDefault="009E26F2" w:rsidP="00454C77">
      <w:pPr>
        <w:jc w:val="both"/>
      </w:pPr>
    </w:p>
    <w:p w:rsidR="006848D5" w:rsidRDefault="006848D5" w:rsidP="00D36F2A">
      <w:pPr>
        <w:pStyle w:val="a7"/>
        <w:spacing w:line="135" w:lineRule="atLeast"/>
        <w:rPr>
          <w:rFonts w:ascii="Arial" w:hAnsi="Arial" w:cs="Arial"/>
          <w:color w:val="1E1E1E"/>
          <w:sz w:val="11"/>
          <w:szCs w:val="11"/>
        </w:rPr>
      </w:pPr>
    </w:p>
    <w:p w:rsidR="00D36F2A" w:rsidRDefault="00D36F2A" w:rsidP="00D36F2A">
      <w:pPr>
        <w:pStyle w:val="a7"/>
        <w:spacing w:line="135" w:lineRule="atLeast"/>
        <w:rPr>
          <w:rFonts w:ascii="Arial" w:hAnsi="Arial" w:cs="Arial"/>
          <w:color w:val="1E1E1E"/>
          <w:sz w:val="11"/>
          <w:szCs w:val="11"/>
        </w:rPr>
      </w:pPr>
      <w:r>
        <w:rPr>
          <w:rFonts w:ascii="Arial" w:hAnsi="Arial" w:cs="Arial"/>
          <w:color w:val="1E1E1E"/>
          <w:sz w:val="11"/>
          <w:szCs w:val="11"/>
        </w:rPr>
        <w:t xml:space="preserve">  </w:t>
      </w:r>
    </w:p>
    <w:p w:rsidR="00D36F2A" w:rsidRDefault="00D36F2A" w:rsidP="00D36F2A">
      <w:pPr>
        <w:pStyle w:val="a7"/>
        <w:spacing w:line="135" w:lineRule="atLeast"/>
        <w:rPr>
          <w:rFonts w:ascii="Arial" w:hAnsi="Arial" w:cs="Arial"/>
          <w:color w:val="1E1E1E"/>
          <w:sz w:val="11"/>
          <w:szCs w:val="11"/>
        </w:rPr>
      </w:pPr>
      <w:r>
        <w:rPr>
          <w:rFonts w:ascii="Arial" w:hAnsi="Arial" w:cs="Arial"/>
          <w:color w:val="1E1E1E"/>
          <w:sz w:val="11"/>
          <w:szCs w:val="11"/>
        </w:rPr>
        <w:t xml:space="preserve">  </w:t>
      </w:r>
    </w:p>
    <w:p w:rsidR="00540FFA" w:rsidRDefault="00540FFA" w:rsidP="00540FFA">
      <w:r>
        <w:t xml:space="preserve">Глава МО Чергинское сельское поселение:                                  </w:t>
      </w:r>
      <w:r w:rsidR="00A90DD7">
        <w:t xml:space="preserve">                     Е.Н.Хоробрых</w:t>
      </w:r>
    </w:p>
    <w:p w:rsidR="00D36F2A" w:rsidRDefault="00D36F2A" w:rsidP="00D36F2A">
      <w:pPr>
        <w:pStyle w:val="a7"/>
        <w:spacing w:line="135" w:lineRule="atLeast"/>
        <w:rPr>
          <w:rFonts w:ascii="Arial" w:hAnsi="Arial" w:cs="Arial"/>
          <w:color w:val="1E1E1E"/>
          <w:sz w:val="11"/>
          <w:szCs w:val="11"/>
        </w:rPr>
      </w:pPr>
      <w:r>
        <w:rPr>
          <w:rFonts w:ascii="Arial" w:hAnsi="Arial" w:cs="Arial"/>
          <w:color w:val="1E1E1E"/>
          <w:sz w:val="11"/>
          <w:szCs w:val="11"/>
        </w:rPr>
        <w:t xml:space="preserve">  </w:t>
      </w:r>
    </w:p>
    <w:p w:rsidR="0016159C" w:rsidRDefault="0016159C" w:rsidP="00D36F2A">
      <w:pPr>
        <w:pStyle w:val="a7"/>
        <w:spacing w:line="135" w:lineRule="atLeast"/>
        <w:jc w:val="right"/>
        <w:rPr>
          <w:rFonts w:ascii="Arial" w:hAnsi="Arial" w:cs="Arial"/>
          <w:color w:val="1E1E1E"/>
          <w:sz w:val="11"/>
          <w:szCs w:val="11"/>
        </w:rPr>
      </w:pPr>
    </w:p>
    <w:p w:rsidR="0016159C" w:rsidRDefault="0016159C" w:rsidP="00D36F2A">
      <w:pPr>
        <w:pStyle w:val="a7"/>
        <w:spacing w:line="135" w:lineRule="atLeast"/>
        <w:jc w:val="right"/>
        <w:rPr>
          <w:rFonts w:ascii="Arial" w:hAnsi="Arial" w:cs="Arial"/>
          <w:color w:val="1E1E1E"/>
          <w:sz w:val="11"/>
          <w:szCs w:val="11"/>
        </w:rPr>
      </w:pPr>
    </w:p>
    <w:p w:rsidR="0016159C" w:rsidRDefault="0016159C" w:rsidP="00D36F2A">
      <w:pPr>
        <w:pStyle w:val="a7"/>
        <w:spacing w:line="135" w:lineRule="atLeast"/>
        <w:jc w:val="right"/>
        <w:rPr>
          <w:rFonts w:ascii="Arial" w:hAnsi="Arial" w:cs="Arial"/>
          <w:color w:val="1E1E1E"/>
          <w:sz w:val="11"/>
          <w:szCs w:val="11"/>
        </w:rPr>
      </w:pPr>
    </w:p>
    <w:p w:rsidR="0016159C" w:rsidRDefault="0016159C" w:rsidP="00D36F2A">
      <w:pPr>
        <w:pStyle w:val="a7"/>
        <w:spacing w:line="135" w:lineRule="atLeast"/>
        <w:jc w:val="right"/>
        <w:rPr>
          <w:rFonts w:ascii="Arial" w:hAnsi="Arial" w:cs="Arial"/>
          <w:color w:val="1E1E1E"/>
          <w:sz w:val="11"/>
          <w:szCs w:val="11"/>
        </w:rPr>
      </w:pPr>
    </w:p>
    <w:p w:rsidR="0016159C" w:rsidRDefault="0016159C" w:rsidP="00D36F2A">
      <w:pPr>
        <w:pStyle w:val="a7"/>
        <w:spacing w:line="135" w:lineRule="atLeast"/>
        <w:jc w:val="right"/>
        <w:rPr>
          <w:rFonts w:ascii="Arial" w:hAnsi="Arial" w:cs="Arial"/>
          <w:color w:val="1E1E1E"/>
          <w:sz w:val="11"/>
          <w:szCs w:val="11"/>
        </w:rPr>
      </w:pPr>
    </w:p>
    <w:p w:rsidR="0016159C" w:rsidRDefault="0016159C" w:rsidP="00D36F2A">
      <w:pPr>
        <w:pStyle w:val="a7"/>
        <w:spacing w:line="135" w:lineRule="atLeast"/>
        <w:jc w:val="right"/>
        <w:rPr>
          <w:rFonts w:ascii="Arial" w:hAnsi="Arial" w:cs="Arial"/>
          <w:color w:val="1E1E1E"/>
          <w:sz w:val="11"/>
          <w:szCs w:val="11"/>
        </w:rPr>
      </w:pPr>
    </w:p>
    <w:p w:rsidR="0016159C" w:rsidRDefault="0016159C" w:rsidP="00D36F2A">
      <w:pPr>
        <w:pStyle w:val="a7"/>
        <w:spacing w:line="135" w:lineRule="atLeast"/>
        <w:jc w:val="right"/>
        <w:rPr>
          <w:rFonts w:ascii="Arial" w:hAnsi="Arial" w:cs="Arial"/>
          <w:color w:val="1E1E1E"/>
          <w:sz w:val="11"/>
          <w:szCs w:val="11"/>
        </w:rPr>
      </w:pPr>
    </w:p>
    <w:p w:rsidR="0016159C" w:rsidRDefault="0016159C" w:rsidP="00D36F2A">
      <w:pPr>
        <w:pStyle w:val="a7"/>
        <w:spacing w:line="135" w:lineRule="atLeast"/>
        <w:jc w:val="right"/>
        <w:rPr>
          <w:rFonts w:ascii="Arial" w:hAnsi="Arial" w:cs="Arial"/>
          <w:color w:val="1E1E1E"/>
          <w:sz w:val="11"/>
          <w:szCs w:val="11"/>
        </w:rPr>
      </w:pPr>
    </w:p>
    <w:p w:rsidR="0016159C" w:rsidRDefault="0016159C" w:rsidP="00D36F2A">
      <w:pPr>
        <w:pStyle w:val="a7"/>
        <w:spacing w:line="135" w:lineRule="atLeast"/>
        <w:jc w:val="right"/>
        <w:rPr>
          <w:rFonts w:ascii="Arial" w:hAnsi="Arial" w:cs="Arial"/>
          <w:color w:val="1E1E1E"/>
          <w:sz w:val="11"/>
          <w:szCs w:val="11"/>
        </w:rPr>
      </w:pPr>
    </w:p>
    <w:p w:rsidR="00D36F2A" w:rsidRDefault="00D36F2A" w:rsidP="00D36F2A">
      <w:pPr>
        <w:pStyle w:val="a7"/>
        <w:spacing w:line="135" w:lineRule="atLeast"/>
        <w:jc w:val="right"/>
        <w:rPr>
          <w:rFonts w:ascii="Arial" w:hAnsi="Arial" w:cs="Arial"/>
          <w:color w:val="1E1E1E"/>
          <w:sz w:val="11"/>
          <w:szCs w:val="11"/>
        </w:rPr>
      </w:pPr>
      <w:r>
        <w:rPr>
          <w:rFonts w:ascii="Arial" w:hAnsi="Arial" w:cs="Arial"/>
          <w:color w:val="1E1E1E"/>
          <w:sz w:val="11"/>
          <w:szCs w:val="11"/>
        </w:rPr>
        <w:lastRenderedPageBreak/>
        <w:t xml:space="preserve">  </w:t>
      </w:r>
    </w:p>
    <w:p w:rsidR="000F2E1F" w:rsidRDefault="000F2E1F" w:rsidP="000F2E1F">
      <w:pPr>
        <w:rPr>
          <w:b/>
        </w:rPr>
      </w:pPr>
    </w:p>
    <w:p w:rsidR="000F2E1F" w:rsidRDefault="000F2E1F" w:rsidP="000F2E1F">
      <w:pPr>
        <w:rPr>
          <w:b/>
        </w:rPr>
      </w:pPr>
    </w:p>
    <w:p w:rsidR="000F2E1F" w:rsidRDefault="000F2E1F" w:rsidP="000F2E1F">
      <w:pPr>
        <w:rPr>
          <w:b/>
        </w:rPr>
      </w:pPr>
    </w:p>
    <w:p w:rsidR="000F2E1F" w:rsidRDefault="000F2E1F" w:rsidP="000F2E1F"/>
    <w:p w:rsidR="000F2E1F" w:rsidRDefault="000F2E1F" w:rsidP="000F2E1F">
      <w:pPr>
        <w:rPr>
          <w:b/>
        </w:rPr>
      </w:pPr>
    </w:p>
    <w:p w:rsidR="00EE5030" w:rsidRDefault="00EE5030" w:rsidP="000F2E1F"/>
    <w:sectPr w:rsidR="00EE5030" w:rsidSect="00E8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36B09"/>
    <w:multiLevelType w:val="multilevel"/>
    <w:tmpl w:val="F2EA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863AA5"/>
    <w:multiLevelType w:val="hybridMultilevel"/>
    <w:tmpl w:val="69F07F86"/>
    <w:lvl w:ilvl="0" w:tplc="5A001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8C"/>
    <w:rsid w:val="00001E03"/>
    <w:rsid w:val="0009084A"/>
    <w:rsid w:val="000925E5"/>
    <w:rsid w:val="000F2E1F"/>
    <w:rsid w:val="0016159C"/>
    <w:rsid w:val="001F4994"/>
    <w:rsid w:val="002949C0"/>
    <w:rsid w:val="00331B01"/>
    <w:rsid w:val="003B36BA"/>
    <w:rsid w:val="003D5452"/>
    <w:rsid w:val="00443D0F"/>
    <w:rsid w:val="00454C77"/>
    <w:rsid w:val="00454EDC"/>
    <w:rsid w:val="004A2EEC"/>
    <w:rsid w:val="004E3EB1"/>
    <w:rsid w:val="00521AFC"/>
    <w:rsid w:val="00540FFA"/>
    <w:rsid w:val="0059108B"/>
    <w:rsid w:val="005E2D26"/>
    <w:rsid w:val="006227E5"/>
    <w:rsid w:val="00665AF5"/>
    <w:rsid w:val="006848D5"/>
    <w:rsid w:val="0075608C"/>
    <w:rsid w:val="007778E7"/>
    <w:rsid w:val="00793882"/>
    <w:rsid w:val="008269E7"/>
    <w:rsid w:val="0089517B"/>
    <w:rsid w:val="008D1B7D"/>
    <w:rsid w:val="0091405A"/>
    <w:rsid w:val="009222C9"/>
    <w:rsid w:val="0097436D"/>
    <w:rsid w:val="00995A54"/>
    <w:rsid w:val="009D4442"/>
    <w:rsid w:val="009E26F2"/>
    <w:rsid w:val="00A46276"/>
    <w:rsid w:val="00A73FDA"/>
    <w:rsid w:val="00A90DD7"/>
    <w:rsid w:val="00B014A7"/>
    <w:rsid w:val="00B827B3"/>
    <w:rsid w:val="00C93741"/>
    <w:rsid w:val="00CE74D2"/>
    <w:rsid w:val="00D36F2A"/>
    <w:rsid w:val="00D972A8"/>
    <w:rsid w:val="00DD4E22"/>
    <w:rsid w:val="00E47CBD"/>
    <w:rsid w:val="00E6053A"/>
    <w:rsid w:val="00E876BB"/>
    <w:rsid w:val="00E914D3"/>
    <w:rsid w:val="00EE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098D"/>
  <w15:docId w15:val="{061668B5-8AEA-46AF-9D00-0C67D22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E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26F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36F2A"/>
    <w:rPr>
      <w:color w:val="45A852"/>
      <w:u w:val="single"/>
    </w:rPr>
  </w:style>
  <w:style w:type="paragraph" w:styleId="a7">
    <w:name w:val="Normal (Web)"/>
    <w:basedOn w:val="a"/>
    <w:uiPriority w:val="99"/>
    <w:unhideWhenUsed/>
    <w:rsid w:val="00D36F2A"/>
    <w:pPr>
      <w:spacing w:before="100" w:beforeAutospacing="1" w:after="100" w:afterAutospacing="1"/>
      <w:ind w:firstLine="80"/>
    </w:pPr>
  </w:style>
  <w:style w:type="paragraph" w:customStyle="1" w:styleId="page-datetimestamp">
    <w:name w:val="page-date_timestamp"/>
    <w:basedOn w:val="a"/>
    <w:rsid w:val="00D36F2A"/>
    <w:pPr>
      <w:spacing w:before="100" w:beforeAutospacing="1" w:after="100" w:afterAutospacing="1"/>
    </w:pPr>
    <w:rPr>
      <w:color w:val="BDBDBD"/>
      <w:sz w:val="10"/>
      <w:szCs w:val="10"/>
    </w:rPr>
  </w:style>
  <w:style w:type="paragraph" w:customStyle="1" w:styleId="page-datecreate">
    <w:name w:val="page-date_create"/>
    <w:basedOn w:val="a"/>
    <w:rsid w:val="00D36F2A"/>
    <w:pPr>
      <w:spacing w:before="100" w:beforeAutospacing="1" w:after="100" w:afterAutospacing="1"/>
    </w:pPr>
    <w:rPr>
      <w:color w:val="BDBDBD"/>
      <w:sz w:val="10"/>
      <w:szCs w:val="10"/>
    </w:rPr>
  </w:style>
  <w:style w:type="paragraph" w:styleId="a8">
    <w:name w:val="No Spacing"/>
    <w:uiPriority w:val="1"/>
    <w:qFormat/>
    <w:rsid w:val="0054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54E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0892">
              <w:marLeft w:val="-21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932">
                  <w:marLeft w:val="21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8738">
                          <w:marLeft w:val="0"/>
                          <w:marRight w:val="1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736937">
                              <w:marLeft w:val="0"/>
                              <w:marRight w:val="0"/>
                              <w:marTop w:val="8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481665">
              <w:marLeft w:val="0"/>
              <w:marRight w:val="0"/>
              <w:marTop w:val="0"/>
              <w:marBottom w:val="0"/>
              <w:divBdr>
                <w:top w:val="single" w:sz="6" w:space="6" w:color="45A85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3681-5C1A-4A72-8CA9-401245B8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cp:lastPrinted>2024-07-25T08:09:00Z</cp:lastPrinted>
  <dcterms:created xsi:type="dcterms:W3CDTF">2024-07-25T08:04:00Z</dcterms:created>
  <dcterms:modified xsi:type="dcterms:W3CDTF">2024-07-25T08:13:00Z</dcterms:modified>
</cp:coreProperties>
</file>