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F344D">
      <w:pPr>
        <w:jc w:val="center"/>
        <w:rPr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64770</wp:posOffset>
            </wp:positionV>
            <wp:extent cx="880110" cy="967740"/>
            <wp:effectExtent l="19050" t="0" r="0" b="0"/>
            <wp:wrapTopAndBottom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286000" cy="11430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71E693">
                            <w:pPr>
                              <w:jc w:val="center"/>
                            </w:pPr>
                            <w:r>
                              <w:t>РОССИЯ ФЕДЕРАЦИЯЗЫ</w:t>
                            </w:r>
                          </w:p>
                          <w:p w14:paraId="4B90D939">
                            <w:pPr>
                              <w:jc w:val="center"/>
                            </w:pPr>
                            <w:r>
                              <w:t>АЛТАЙ РЕСПУБЛИКА</w:t>
                            </w:r>
                          </w:p>
                          <w:p w14:paraId="298AA28A">
                            <w:pPr>
                              <w:jc w:val="center"/>
                            </w:pPr>
                            <w:r>
                              <w:t>ШАБАЛИН АЙМАК</w:t>
                            </w:r>
                          </w:p>
                          <w:p w14:paraId="7EA58AE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ЧАРГЫ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УРТ ПОСЕЛЕНИЕ</w:t>
                            </w:r>
                          </w:p>
                          <w:p w14:paraId="3E2C09AD">
                            <w:pPr>
                              <w:jc w:val="center"/>
                            </w:pPr>
                            <w:r>
                              <w:t>Муниципал тозолмонин</w:t>
                            </w:r>
                          </w:p>
                          <w:p w14:paraId="0DCF1A92">
                            <w:pPr>
                              <w:jc w:val="center"/>
                            </w:pPr>
                            <w:r>
                              <w:t>Администрациязы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6" o:spt="202" type="#_x0000_t202" style="position:absolute;left:0pt;margin-left:288pt;margin-top:9pt;height:90pt;width:180pt;z-index:251660288;mso-width-relative:page;mso-height-relative:page;" fillcolor="#FFFFFF" filled="t" stroked="f" coordsize="21600,21600" o:gfxdata="UEsDBAoAAAAAAIdO4kAAAAAAAAAAAAAAAAAEAAAAZHJzL1BLAwQUAAAACACHTuJAF8hlYdUAAAAK&#10;AQAADwAAAGRycy9kb3ducmV2LnhtbE1Py07DMBC8I/EP1iJxQdQp0KQJcSqBBOLa0g/YxNskIl5H&#10;sdu0f8/2BKfVPDQ7U27OblAnmkLv2cBykYAibrztuTWw//54XIMKEdni4JkMXCjAprq9KbGwfuYt&#10;nXaxVRLCoUADXYxjoXVoOnIYFn4kFu3gJ4dR4NRqO+Es4W7QT0mSaoc9y4cOR3rvqPnZHZ2Bw9f8&#10;sMrn+jPus+1L+oZ9VvuLMfd3y+QVVKRz/DPDtb5Uh0o61f7INqjBwCpLZUsUYS1XDPnzlaiFyIXR&#10;Van/T6h+AVBLAwQUAAAACACHTuJAhnYYMiUCAAA+BAAADgAAAGRycy9lMm9Eb2MueG1srVPNjtMw&#10;EL4j8Q6W7zRJW5YlarpaWhUhLT/SwgO4jpNYJB4zdpssL8NTcELiGfpIjJ1utyyXPZBD5PHMfDPf&#10;N+PF1dC1bK/QaTAFzyYpZ8pIKLWpC/7l8+bFJWfOC1OKFowq+J1y/Gr5/Nmit7maQgNtqZARiHF5&#10;bwveeG/zJHGyUZ1wE7DKkLMC7IQnE+ukRNETetcm0zS9SHrA0iJI5RzdrkcnPyLiUwChqrRUa5C7&#10;Thk/oqJqhSdKrtHW8WXstqqU9B+ryinP2oITUx//VITO2/BPlguR1yhso+WxBfGUFh5x6oQ2VPQE&#10;tRZesB3qf6A6LREcVH4ioUtGIlERYpGlj7S5bYRVkQtJ7exJdPf/YOWH/Sdkuiz4jDMjOhr44cfh&#10;9+HX4SebBXV663IKurUU5oc3MNDORKbO3oD86piBVSNMra4RoW+UKKm7LGQmZ6kjjgsg2/49lFRG&#10;7DxEoKHCLkhHYjBCp8ncnSajBs8kXU6nlxdpSi5Jviybz4IRaoj8Pt2i828VdCwcCo40+ggv9jfO&#10;j6H3IaGag1aXG9220cB6u2qR7QWtySZ+R/S/wloTgg2EtBEx3ESegdpI0g/bgZyB/BbKO2KMMK4d&#10;PTo6NIDfOetp5Qruvu0EKs7ad4ZUe53N52FHozF/+WpKBp57tuceYSRBFdxzNh5XftzrnUVdN1Rp&#10;nJOBa1K60lGDh66OfdNaRRWPTyDs7bkdox6e/fI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8hl&#10;YdUAAAAKAQAADwAAAAAAAAABACAAAAAiAAAAZHJzL2Rvd25yZXYueG1sUEsBAhQAFAAAAAgAh07i&#10;QIZ2GDIlAgAAPgQAAA4AAAAAAAAAAQAgAAAAJAEAAGRycy9lMm9Eb2MueG1sUEsFBgAAAAAGAAYA&#10;WQEAAL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671E693">
                      <w:pPr>
                        <w:jc w:val="center"/>
                      </w:pPr>
                      <w:r>
                        <w:t>РОССИЯ ФЕДЕРАЦИЯЗЫ</w:t>
                      </w:r>
                    </w:p>
                    <w:p w14:paraId="4B90D939">
                      <w:pPr>
                        <w:jc w:val="center"/>
                      </w:pPr>
                      <w:r>
                        <w:t>АЛТАЙ РЕСПУБЛИКА</w:t>
                      </w:r>
                    </w:p>
                    <w:p w14:paraId="298AA28A">
                      <w:pPr>
                        <w:jc w:val="center"/>
                      </w:pPr>
                      <w:r>
                        <w:t>ШАБАЛИН АЙМАК</w:t>
                      </w:r>
                    </w:p>
                    <w:p w14:paraId="7EA58AE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ЧАРГЫ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J</w:t>
                      </w:r>
                      <w:r>
                        <w:rPr>
                          <w:sz w:val="20"/>
                          <w:szCs w:val="20"/>
                        </w:rPr>
                        <w:t>УРТ ПОСЕЛЕНИЕ</w:t>
                      </w:r>
                    </w:p>
                    <w:p w14:paraId="3E2C09AD">
                      <w:pPr>
                        <w:jc w:val="center"/>
                      </w:pPr>
                      <w:r>
                        <w:t>Муниципал тозолмонин</w:t>
                      </w:r>
                    </w:p>
                    <w:p w14:paraId="0DCF1A92">
                      <w:pPr>
                        <w:jc w:val="center"/>
                      </w:pPr>
                      <w:r>
                        <w:t>Администрациязы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92710</wp:posOffset>
                </wp:positionV>
                <wp:extent cx="2251075" cy="116459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7C0AFF">
                            <w:pPr>
                              <w:jc w:val="center"/>
                            </w:pPr>
                            <w:r>
                              <w:t>РОССИЙСКАЯ ФЕДЕРАЦИЯ</w:t>
                            </w:r>
                          </w:p>
                          <w:p w14:paraId="4FE15590">
                            <w:pPr>
                              <w:jc w:val="center"/>
                            </w:pPr>
                            <w:r>
                              <w:t>РЕСПУБЛИКА АЛТАЙ</w:t>
                            </w:r>
                          </w:p>
                          <w:p w14:paraId="3C149118">
                            <w:pPr>
                              <w:jc w:val="center"/>
                            </w:pPr>
                            <w:r>
                              <w:t>ШЕБАЛИНСКИЙ РАЙОН</w:t>
                            </w:r>
                          </w:p>
                          <w:p w14:paraId="4CA593B9">
                            <w:pPr>
                              <w:jc w:val="center"/>
                            </w:pPr>
                            <w:r>
                              <w:t>Сельская администрация</w:t>
                            </w:r>
                          </w:p>
                          <w:p w14:paraId="526AB356">
                            <w:pPr>
                              <w:jc w:val="center"/>
                            </w:pPr>
                            <w:r>
                              <w:t>Муниципальное образование</w:t>
                            </w:r>
                          </w:p>
                          <w:p w14:paraId="03EFC301">
                            <w:pPr>
                              <w:jc w:val="center"/>
                            </w:pPr>
                            <w:r>
                              <w:t>Чергинское сельское поселение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6" o:spt="202" type="#_x0000_t202" style="position:absolute;left:0pt;margin-left:3.6pt;margin-top:7.3pt;height:91.7pt;width:177.25pt;z-index:251659264;mso-width-relative:page;mso-height-relative:page;" fillcolor="#FFFFFF" filled="t" stroked="f" coordsize="21600,21600" o:allowincell="f" o:gfxdata="UEsDBAoAAAAAAIdO4kAAAAAAAAAAAAAAAAAEAAAAZHJzL1BLAwQUAAAACACHTuJAoV9+gNYAAAAI&#10;AQAADwAAAGRycy9kb3ducmV2LnhtbE2PwU7DMBBE70j8g7VIXBB1UkrShjiVQAJxbekHbOJtEhGv&#10;o9ht2r9nOcFxZ0azb8rtxQ3qTFPoPRtIFwko4sbbnlsDh6/3xzWoEJEtDp7JwJUCbKvbmxIL62fe&#10;0XkfWyUlHAo00MU4FlqHpiOHYeFHYvGOfnIY5ZxabSecpdwNepkkmXbYs3zocKS3jprv/ckZOH7O&#10;D8+buf6Ih3y3yl6xz2t/Neb+Lk1eQEW6xL8w/OILOlTCVPsT26AGA/lSgiKvMlBiP2VpDqoWYbNO&#10;QFel/j+g+gFQSwMEFAAAAAgAh07iQABoNfspAgAAPgQAAA4AAABkcnMvZTJvRG9jLnhtbK1TS47b&#10;MAzdF+gdBO0bx0Yy0zHiDKYJUhSYfoBpD6DIsi3UFlVKiT29TE/RVYGeIUcqJWfSIN3Mol4Yokg+&#10;8j1Si9uha9leodNgCp5OppwpI6HUpi74l8+bV685c16YUrRgVMEfleO3y5cvFr3NVQYNtKVCRiDG&#10;5b0teOO9zZPEyUZ1wk3AKkPOCrATnkyskxJFT+hdm2TT6VXSA5YWQSrn6HY9OvkREZ8DCFWlpVqD&#10;3HXK+BEVVSs8UXKNto4vY7dVpaT/WFVOedYWnJj6+KcidN6Gf7JciLxGYRstjy2I57RwwakT2lDR&#10;E9RaeMF2qP+B6rREcFD5iYQuGYlERYhFOr3Q5qERVkUuJLWzJ9Hd/4OVH/afkOmy4BlnRnQ08MOP&#10;w+/Dr8NPlgV1eutyCnqwFOaHNzDQzkSmzt6D/OqYgVUjTK3uEKFvlCipuzRkJmepI44LINv+PZRU&#10;Ruw8RKChwi5IR2IwQqfJPJ4mowbPJF1m2TydXs85k+RL06vZ/CbOLhH5U7pF598q6Fg4FBxp9BFe&#10;7O+dD+2I/CkkVHPQ6nKj2zYaWG9XLbK9oDXZxC8yuAhrTQg2ENJGxHATeQZqI0k/bIejblsoH4kx&#10;wrh29Ojo0AB+56ynlSu4+7YTqDhr3xlS7SadzcKORmM2v87IwHPP9twjjCSognvOxuPKj3u9s6jr&#10;hiqNczJwR0pXOmoQRjJ2deyb1ipKc3wCYW/P7Rj199kv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hX36A1gAAAAgBAAAPAAAAAAAAAAEAIAAAACIAAABkcnMvZG93bnJldi54bWxQSwECFAAUAAAA&#10;CACHTuJAAGg1+ykCAAA+BAAADgAAAAAAAAABACAAAAAlAQAAZHJzL2Uyb0RvYy54bWxQSwUGAAAA&#10;AAYABgBZAQAAw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37C0AFF">
                      <w:pPr>
                        <w:jc w:val="center"/>
                      </w:pPr>
                      <w:r>
                        <w:t>РОССИЙСКАЯ ФЕДЕРАЦИЯ</w:t>
                      </w:r>
                    </w:p>
                    <w:p w14:paraId="4FE15590">
                      <w:pPr>
                        <w:jc w:val="center"/>
                      </w:pPr>
                      <w:r>
                        <w:t>РЕСПУБЛИКА АЛТАЙ</w:t>
                      </w:r>
                    </w:p>
                    <w:p w14:paraId="3C149118">
                      <w:pPr>
                        <w:jc w:val="center"/>
                      </w:pPr>
                      <w:r>
                        <w:t>ШЕБАЛИНСКИЙ РАЙОН</w:t>
                      </w:r>
                    </w:p>
                    <w:p w14:paraId="4CA593B9">
                      <w:pPr>
                        <w:jc w:val="center"/>
                      </w:pPr>
                      <w:r>
                        <w:t>Сельская администрация</w:t>
                      </w:r>
                    </w:p>
                    <w:p w14:paraId="526AB356">
                      <w:pPr>
                        <w:jc w:val="center"/>
                      </w:pPr>
                      <w:r>
                        <w:t>Муниципальное образование</w:t>
                      </w:r>
                    </w:p>
                    <w:p w14:paraId="03EFC301">
                      <w:pPr>
                        <w:jc w:val="center"/>
                      </w:pPr>
                      <w:r>
                        <w:t>Чергинское сельское поселение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6F84CC86">
      <w:pPr>
        <w:jc w:val="both"/>
        <w:rPr>
          <w:sz w:val="28"/>
          <w:szCs w:val="28"/>
        </w:rPr>
      </w:pPr>
    </w:p>
    <w:p w14:paraId="138857FD">
      <w:pPr>
        <w:jc w:val="both"/>
        <w:rPr>
          <w:b/>
          <w:sz w:val="28"/>
          <w:szCs w:val="28"/>
        </w:rPr>
      </w:pPr>
    </w:p>
    <w:p w14:paraId="3077FD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                              </w:t>
      </w:r>
      <w:r>
        <w:rPr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  <w:lang w:val="en-US"/>
        </w:rPr>
        <w:t>j</w:t>
      </w:r>
      <w:r>
        <w:rPr>
          <w:b/>
          <w:sz w:val="28"/>
          <w:szCs w:val="28"/>
        </w:rPr>
        <w:t>АКААН</w:t>
      </w:r>
    </w:p>
    <w:p w14:paraId="50D1E97D">
      <w:pPr>
        <w:jc w:val="center"/>
      </w:pPr>
    </w:p>
    <w:p w14:paraId="7000DC5B">
      <w:pPr>
        <w:jc w:val="center"/>
      </w:pPr>
      <w:r>
        <w:t>05 сентября   2024 года № 30</w:t>
      </w:r>
    </w:p>
    <w:p w14:paraId="17A4EAEB">
      <w:pPr>
        <w:jc w:val="center"/>
      </w:pPr>
      <w:r>
        <w:t>с. Черга</w:t>
      </w:r>
    </w:p>
    <w:p w14:paraId="39A4D399">
      <w:pPr>
        <w:jc w:val="center"/>
        <w:rPr>
          <w:b/>
        </w:rPr>
      </w:pPr>
    </w:p>
    <w:p w14:paraId="54F41511">
      <w:pPr>
        <w:jc w:val="center"/>
        <w:rPr>
          <w:b/>
        </w:rPr>
      </w:pPr>
    </w:p>
    <w:p w14:paraId="488BB407">
      <w:pPr>
        <w:jc w:val="center"/>
        <w:rPr>
          <w:b/>
        </w:rPr>
      </w:pPr>
      <w:r>
        <w:rPr>
          <w:b/>
        </w:rPr>
        <w:t>О проведении двухмесячника по санитарной очистке и</w:t>
      </w:r>
    </w:p>
    <w:p w14:paraId="0ECDA978">
      <w:pPr>
        <w:jc w:val="center"/>
        <w:rPr>
          <w:b/>
        </w:rPr>
      </w:pPr>
      <w:bookmarkStart w:id="0" w:name="_GoBack"/>
      <w:bookmarkEnd w:id="0"/>
      <w:r>
        <w:rPr>
          <w:b/>
        </w:rPr>
        <w:t>благоустройства сёл МО Чергинское сельское поселение</w:t>
      </w:r>
    </w:p>
    <w:p w14:paraId="28BA9E7D">
      <w:pPr>
        <w:jc w:val="center"/>
        <w:rPr>
          <w:b/>
        </w:rPr>
      </w:pPr>
    </w:p>
    <w:p w14:paraId="18673ADD">
      <w:pPr>
        <w:ind w:firstLine="708"/>
        <w:jc w:val="both"/>
      </w:pPr>
      <w:r>
        <w:t>В целях приведения территории МО Чергинское сельское поселение в надлежащее санитарно-экологическое состояние и в связи с благоустройством сёл:</w:t>
      </w:r>
    </w:p>
    <w:p w14:paraId="31015E0E">
      <w:pPr>
        <w:jc w:val="both"/>
      </w:pPr>
    </w:p>
    <w:p w14:paraId="5FCD7E07">
      <w:pPr>
        <w:jc w:val="both"/>
      </w:pPr>
      <w:r>
        <w:t>1.В период с 05 сентября 2024 года по 31 октября 2024 года провести  в муниципальном образовании  осенний 2-х месячник санитарной очистки и благоустройства.</w:t>
      </w:r>
    </w:p>
    <w:p w14:paraId="7EB00E3D">
      <w:pPr>
        <w:jc w:val="both"/>
      </w:pPr>
    </w:p>
    <w:p w14:paraId="35174021">
      <w:pPr>
        <w:jc w:val="both"/>
      </w:pPr>
      <w:r>
        <w:t>2.Утвердить план мероприятий по проведению 2-х месячника санитарной очистки территории сёл (Приложение № 1)</w:t>
      </w:r>
    </w:p>
    <w:p w14:paraId="2D1ADDD7">
      <w:pPr>
        <w:jc w:val="both"/>
      </w:pPr>
    </w:p>
    <w:p w14:paraId="3F6EC274">
      <w:pPr>
        <w:jc w:val="both"/>
      </w:pPr>
      <w:r>
        <w:t>3.Рекомендовать всем руководителям предприятий, организаций, индивидуальных предпринимателей, домовладельцам в срок с 05.09.2024 года по 31.10.2024 года произвести очистку придомовых и прилегающих территорий от травы, листвы, твёрдых бытовых отходов, путём сбора и вывоза на свалку.</w:t>
      </w:r>
    </w:p>
    <w:p w14:paraId="6BD59AB8">
      <w:pPr>
        <w:jc w:val="both"/>
      </w:pPr>
    </w:p>
    <w:p w14:paraId="79317ECB">
      <w:pPr>
        <w:jc w:val="both"/>
      </w:pPr>
      <w:r>
        <w:t>4.В период с 05.09.2024 года по 31.10.2024 года должностным лицам сельской администрации провести рейдовые мероприятия по санитарному состоянию территорий поселения, в жилом секторе и по предприятиям, а также по несанкционированным свалкам в местах массового отдыха людей.</w:t>
      </w:r>
    </w:p>
    <w:p w14:paraId="2FFFE457">
      <w:pPr>
        <w:jc w:val="both"/>
      </w:pPr>
    </w:p>
    <w:p w14:paraId="53AB9614">
      <w:pPr>
        <w:jc w:val="both"/>
      </w:pPr>
      <w:r>
        <w:t>5.Данное Распоряжение – обнародовать в установленном порядке.</w:t>
      </w:r>
    </w:p>
    <w:p w14:paraId="5F1456D1">
      <w:pPr>
        <w:jc w:val="both"/>
      </w:pPr>
    </w:p>
    <w:p w14:paraId="684A9503">
      <w:pPr>
        <w:jc w:val="both"/>
      </w:pPr>
      <w:r>
        <w:t>7.Контроль за исполнением данного Распоряжения оставляю за собой.</w:t>
      </w:r>
    </w:p>
    <w:p w14:paraId="295A7DBB">
      <w:pPr>
        <w:jc w:val="both"/>
      </w:pPr>
    </w:p>
    <w:p w14:paraId="514BC630">
      <w:pPr>
        <w:jc w:val="both"/>
      </w:pPr>
    </w:p>
    <w:p w14:paraId="65D60D37">
      <w:pPr>
        <w:jc w:val="both"/>
      </w:pPr>
    </w:p>
    <w:p w14:paraId="5029F05D">
      <w:pPr>
        <w:jc w:val="both"/>
      </w:pPr>
      <w:r>
        <w:t>Глава МО Чергинское сельское поселение                                          Е.Н.Хоробрых</w:t>
      </w:r>
    </w:p>
    <w:p w14:paraId="2F544298">
      <w:pPr>
        <w:jc w:val="both"/>
      </w:pPr>
    </w:p>
    <w:p w14:paraId="73B61607">
      <w:pPr>
        <w:jc w:val="both"/>
      </w:pPr>
    </w:p>
    <w:p w14:paraId="0DF8A9FA">
      <w:pPr>
        <w:jc w:val="both"/>
      </w:pPr>
      <w:r>
        <w:t xml:space="preserve">                                                                                     </w:t>
      </w:r>
    </w:p>
    <w:p w14:paraId="65B2E4FA">
      <w:pPr>
        <w:rPr>
          <w:sz w:val="20"/>
          <w:szCs w:val="20"/>
        </w:rPr>
      </w:pPr>
    </w:p>
    <w:p w14:paraId="3F6940EF">
      <w:pPr>
        <w:rPr>
          <w:sz w:val="20"/>
          <w:szCs w:val="20"/>
        </w:rPr>
      </w:pPr>
      <w:r>
        <w:rPr>
          <w:sz w:val="20"/>
          <w:szCs w:val="20"/>
        </w:rPr>
        <w:t>Тел. (38849) 26-5-74</w:t>
      </w:r>
    </w:p>
    <w:p w14:paraId="0903F7D7">
      <w:pPr>
        <w:jc w:val="both"/>
      </w:pPr>
    </w:p>
    <w:p w14:paraId="0E67FA70">
      <w:pPr>
        <w:jc w:val="both"/>
      </w:pPr>
    </w:p>
    <w:p w14:paraId="661AE996">
      <w:pPr>
        <w:jc w:val="both"/>
      </w:pPr>
    </w:p>
    <w:p w14:paraId="7BB85E9D">
      <w:pPr>
        <w:jc w:val="right"/>
      </w:pPr>
      <w:r>
        <w:t xml:space="preserve">  Приложение № 1 к Распоряжению </w:t>
      </w:r>
    </w:p>
    <w:p w14:paraId="39AFC1AF">
      <w:r>
        <w:t xml:space="preserve">                                                                                                 № 30 от 05.09.2024 года</w:t>
      </w:r>
    </w:p>
    <w:p w14:paraId="0E86B4C7">
      <w:pPr>
        <w:jc w:val="right"/>
        <w:rPr>
          <w:b/>
        </w:rPr>
      </w:pPr>
    </w:p>
    <w:p w14:paraId="426E19DB">
      <w:pPr>
        <w:jc w:val="both"/>
        <w:rPr>
          <w:b/>
        </w:rPr>
      </w:pPr>
    </w:p>
    <w:p w14:paraId="39FE7944">
      <w:pPr>
        <w:jc w:val="center"/>
        <w:rPr>
          <w:b/>
        </w:rPr>
      </w:pPr>
      <w:r>
        <w:rPr>
          <w:b/>
        </w:rPr>
        <w:t>ПЛАН</w:t>
      </w:r>
    </w:p>
    <w:p w14:paraId="450AFFF8">
      <w:pPr>
        <w:jc w:val="center"/>
        <w:rPr>
          <w:b/>
        </w:rPr>
      </w:pPr>
      <w:r>
        <w:rPr>
          <w:b/>
        </w:rPr>
        <w:t>мероприятий по проведению 2-х месячника</w:t>
      </w:r>
    </w:p>
    <w:p w14:paraId="21D63A92">
      <w:pPr>
        <w:jc w:val="center"/>
        <w:rPr>
          <w:b/>
        </w:rPr>
      </w:pPr>
      <w:r>
        <w:rPr>
          <w:b/>
        </w:rPr>
        <w:t>санитарной очистки территории сёл</w:t>
      </w:r>
    </w:p>
    <w:p w14:paraId="0EC53ACE">
      <w:pPr>
        <w:jc w:val="center"/>
        <w:rPr>
          <w:b/>
        </w:rPr>
      </w:pPr>
      <w:r>
        <w:rPr>
          <w:b/>
        </w:rPr>
        <w:t>МО Чергинское сельское поселение</w:t>
      </w:r>
    </w:p>
    <w:p w14:paraId="0F08851A">
      <w:pPr>
        <w:jc w:val="both"/>
        <w:rPr>
          <w:b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7"/>
        <w:gridCol w:w="1951"/>
        <w:gridCol w:w="2237"/>
      </w:tblGrid>
      <w:tr w14:paraId="61222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7" w:type="dxa"/>
          </w:tcPr>
          <w:p w14:paraId="7DE8E64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951" w:type="dxa"/>
          </w:tcPr>
          <w:p w14:paraId="459AA15A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2237" w:type="dxa"/>
          </w:tcPr>
          <w:p w14:paraId="366483F0">
            <w:p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</w:tr>
      <w:tr w14:paraId="21767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7" w:type="dxa"/>
          </w:tcPr>
          <w:p w14:paraId="25B10CF4">
            <w:pPr>
              <w:jc w:val="both"/>
            </w:pPr>
            <w:r>
              <w:rPr>
                <w:rFonts w:hint="default"/>
                <w:lang w:val="ru-RU"/>
              </w:rPr>
              <w:t>1</w:t>
            </w:r>
            <w:r>
              <w:t>. Субботник по очистке территории сел с Черга и с.Барлак</w:t>
            </w:r>
          </w:p>
        </w:tc>
        <w:tc>
          <w:tcPr>
            <w:tcW w:w="1951" w:type="dxa"/>
          </w:tcPr>
          <w:p w14:paraId="2CF4AE00">
            <w:pPr>
              <w:jc w:val="both"/>
            </w:pPr>
            <w:r>
              <w:t>20.09.2024 года</w:t>
            </w:r>
          </w:p>
          <w:p w14:paraId="59AFC03E">
            <w:pPr>
              <w:jc w:val="both"/>
            </w:pPr>
            <w:r>
              <w:t>30.09.2024 года</w:t>
            </w:r>
          </w:p>
        </w:tc>
        <w:tc>
          <w:tcPr>
            <w:tcW w:w="2237" w:type="dxa"/>
          </w:tcPr>
          <w:p w14:paraId="28BAC67F">
            <w:pPr>
              <w:jc w:val="both"/>
            </w:pPr>
            <w:r>
              <w:t>Сельская администрация</w:t>
            </w:r>
          </w:p>
        </w:tc>
      </w:tr>
      <w:tr w14:paraId="26D52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7" w:type="dxa"/>
          </w:tcPr>
          <w:p w14:paraId="00E9B753">
            <w:pPr>
              <w:jc w:val="both"/>
            </w:pPr>
            <w:r>
              <w:rPr>
                <w:rFonts w:hint="default"/>
                <w:lang w:val="ru-RU"/>
              </w:rPr>
              <w:t xml:space="preserve">2 </w:t>
            </w:r>
            <w:r>
              <w:t>.Субботник по очистке кладбища</w:t>
            </w:r>
          </w:p>
        </w:tc>
        <w:tc>
          <w:tcPr>
            <w:tcW w:w="1951" w:type="dxa"/>
          </w:tcPr>
          <w:p w14:paraId="3E7BAAF2">
            <w:pPr>
              <w:jc w:val="both"/>
            </w:pPr>
            <w:r>
              <w:t>27.05.2024 года</w:t>
            </w:r>
          </w:p>
        </w:tc>
        <w:tc>
          <w:tcPr>
            <w:tcW w:w="2237" w:type="dxa"/>
          </w:tcPr>
          <w:p w14:paraId="652156C1">
            <w:pPr>
              <w:jc w:val="both"/>
            </w:pPr>
            <w:r>
              <w:t>Сельская администрация</w:t>
            </w:r>
          </w:p>
        </w:tc>
      </w:tr>
      <w:tr w14:paraId="17DD8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7" w:type="dxa"/>
          </w:tcPr>
          <w:p w14:paraId="2750DFBB">
            <w:pPr>
              <w:numPr>
                <w:ilvl w:val="0"/>
                <w:numId w:val="1"/>
              </w:numPr>
              <w:jc w:val="both"/>
            </w:pPr>
            <w:r>
              <w:t>Мероприятия по очистке воодоохранных зон от мусора</w:t>
            </w:r>
          </w:p>
        </w:tc>
        <w:tc>
          <w:tcPr>
            <w:tcW w:w="1951" w:type="dxa"/>
          </w:tcPr>
          <w:p w14:paraId="753B5D33">
            <w:pPr>
              <w:jc w:val="both"/>
            </w:pPr>
            <w:r>
              <w:t>05.10.2024 года</w:t>
            </w:r>
          </w:p>
        </w:tc>
        <w:tc>
          <w:tcPr>
            <w:tcW w:w="2237" w:type="dxa"/>
          </w:tcPr>
          <w:p w14:paraId="78874E79">
            <w:pPr>
              <w:jc w:val="both"/>
            </w:pPr>
            <w:r>
              <w:t>Сельская администрация,  организации, предприятия</w:t>
            </w:r>
          </w:p>
        </w:tc>
      </w:tr>
      <w:tr w14:paraId="2A92D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7" w:type="dxa"/>
          </w:tcPr>
          <w:p w14:paraId="607E2FC7">
            <w:pPr>
              <w:numPr>
                <w:ilvl w:val="0"/>
                <w:numId w:val="1"/>
              </w:numPr>
              <w:ind w:left="0" w:leftChars="0" w:firstLine="0" w:firstLineChars="0"/>
              <w:jc w:val="both"/>
            </w:pPr>
            <w:r>
              <w:t>Мероприятия по санитарной очистке территории, прилегающей к Чуйскому тракту</w:t>
            </w:r>
          </w:p>
        </w:tc>
        <w:tc>
          <w:tcPr>
            <w:tcW w:w="1951" w:type="dxa"/>
          </w:tcPr>
          <w:p w14:paraId="1CBC01A5">
            <w:pPr>
              <w:jc w:val="both"/>
            </w:pPr>
            <w:r>
              <w:t>16.10.2024 года</w:t>
            </w:r>
          </w:p>
        </w:tc>
        <w:tc>
          <w:tcPr>
            <w:tcW w:w="2237" w:type="dxa"/>
          </w:tcPr>
          <w:p w14:paraId="04E0395F">
            <w:pPr>
              <w:jc w:val="both"/>
            </w:pPr>
            <w:r>
              <w:t xml:space="preserve">Сельская администрация, организации, предприятия </w:t>
            </w:r>
          </w:p>
        </w:tc>
      </w:tr>
      <w:tr w14:paraId="6F23B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7" w:type="dxa"/>
          </w:tcPr>
          <w:p w14:paraId="1FDD9D37">
            <w:pPr>
              <w:numPr>
                <w:ilvl w:val="0"/>
                <w:numId w:val="1"/>
              </w:numPr>
              <w:ind w:left="0" w:leftChars="0" w:firstLine="0" w:firstLineChars="0"/>
              <w:jc w:val="both"/>
            </w:pPr>
            <w:r>
              <w:t>Выявление несанкционированных свалок и уборка.</w:t>
            </w:r>
          </w:p>
        </w:tc>
        <w:tc>
          <w:tcPr>
            <w:tcW w:w="1951" w:type="dxa"/>
          </w:tcPr>
          <w:p w14:paraId="6D5348C8">
            <w:pPr>
              <w:jc w:val="both"/>
            </w:pPr>
            <w:r>
              <w:t>31.10.2024 года</w:t>
            </w:r>
          </w:p>
        </w:tc>
        <w:tc>
          <w:tcPr>
            <w:tcW w:w="2237" w:type="dxa"/>
          </w:tcPr>
          <w:p w14:paraId="2392E3C0">
            <w:pPr>
              <w:jc w:val="both"/>
            </w:pPr>
            <w:r>
              <w:t>Сельская администрация</w:t>
            </w:r>
          </w:p>
        </w:tc>
      </w:tr>
    </w:tbl>
    <w:p w14:paraId="0A3F63C0">
      <w:pPr>
        <w:jc w:val="both"/>
      </w:pPr>
    </w:p>
    <w:p w14:paraId="52FA3AF1">
      <w:pPr>
        <w:jc w:val="both"/>
        <w:rPr>
          <w:b/>
        </w:rPr>
      </w:pPr>
    </w:p>
    <w:p w14:paraId="08488FCD">
      <w:pPr>
        <w:jc w:val="both"/>
        <w:rPr>
          <w:b/>
        </w:rPr>
      </w:pPr>
    </w:p>
    <w:p w14:paraId="08F67832">
      <w:pPr>
        <w:jc w:val="both"/>
        <w:rPr>
          <w:b/>
        </w:rPr>
      </w:pPr>
    </w:p>
    <w:p w14:paraId="6E9E48CA">
      <w:pPr>
        <w:jc w:val="both"/>
        <w:rPr>
          <w:b/>
        </w:rPr>
      </w:pPr>
    </w:p>
    <w:p w14:paraId="1C1F31EC">
      <w:pPr>
        <w:jc w:val="both"/>
        <w:rPr>
          <w:b/>
        </w:rPr>
      </w:pPr>
    </w:p>
    <w:p w14:paraId="4A86C283">
      <w:pPr>
        <w:jc w:val="both"/>
        <w:rPr>
          <w:b/>
        </w:rPr>
      </w:pPr>
    </w:p>
    <w:p w14:paraId="5035BB97">
      <w:pPr>
        <w:rPr>
          <w:b/>
        </w:rPr>
      </w:pPr>
    </w:p>
    <w:p w14:paraId="7F2DAA21"/>
    <w:p w14:paraId="6FD2332B"/>
    <w:p w14:paraId="619DA926"/>
    <w:p w14:paraId="52D0F2C3"/>
    <w:p w14:paraId="51A11053"/>
    <w:p w14:paraId="28B0E35A"/>
    <w:p w14:paraId="47B5FC11"/>
    <w:p w14:paraId="3014D494"/>
    <w:p w14:paraId="7EF68232"/>
    <w:p w14:paraId="5D44681A"/>
    <w:p w14:paraId="0BD581D1"/>
    <w:p w14:paraId="1F020C99"/>
    <w:p w14:paraId="571CC92C"/>
    <w:p w14:paraId="3431C2FB"/>
    <w:p w14:paraId="7408B919">
      <w:pPr>
        <w:ind w:firstLine="708"/>
      </w:pPr>
    </w:p>
    <w:p w14:paraId="2FF9DA47">
      <w:pPr>
        <w:ind w:firstLine="708"/>
      </w:pPr>
    </w:p>
    <w:p w14:paraId="4F3B5B7A">
      <w:pPr>
        <w:ind w:firstLine="708"/>
      </w:pPr>
    </w:p>
    <w:p w14:paraId="08C1FA94">
      <w:pPr>
        <w:ind w:firstLine="708"/>
      </w:pPr>
    </w:p>
    <w:p w14:paraId="091D6CD4">
      <w:pPr>
        <w:ind w:firstLine="708"/>
      </w:pPr>
    </w:p>
    <w:p w14:paraId="03E77E48">
      <w:pPr>
        <w:ind w:firstLine="708"/>
      </w:pPr>
    </w:p>
    <w:p w14:paraId="458D1FEF">
      <w:pPr>
        <w:ind w:firstLine="708"/>
      </w:pPr>
    </w:p>
    <w:p w14:paraId="24DF8A66">
      <w:pPr>
        <w:ind w:firstLine="708"/>
      </w:pPr>
    </w:p>
    <w:p w14:paraId="377328A8">
      <w:pPr>
        <w:ind w:firstLine="708"/>
      </w:pPr>
    </w:p>
    <w:p w14:paraId="19889255">
      <w:pPr>
        <w:ind w:firstLine="708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FF40E4"/>
    <w:multiLevelType w:val="singleLevel"/>
    <w:tmpl w:val="92FF40E4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87"/>
    <w:rsid w:val="00046098"/>
    <w:rsid w:val="00105381"/>
    <w:rsid w:val="00142AA5"/>
    <w:rsid w:val="00160C92"/>
    <w:rsid w:val="001C7D78"/>
    <w:rsid w:val="001D1BB5"/>
    <w:rsid w:val="00212E9C"/>
    <w:rsid w:val="00250E2F"/>
    <w:rsid w:val="00320548"/>
    <w:rsid w:val="0036244D"/>
    <w:rsid w:val="003E6987"/>
    <w:rsid w:val="00403A95"/>
    <w:rsid w:val="0046136E"/>
    <w:rsid w:val="00461E10"/>
    <w:rsid w:val="00477B65"/>
    <w:rsid w:val="004D4858"/>
    <w:rsid w:val="00557169"/>
    <w:rsid w:val="005A4F0F"/>
    <w:rsid w:val="00620187"/>
    <w:rsid w:val="00727E0A"/>
    <w:rsid w:val="00737103"/>
    <w:rsid w:val="007955E5"/>
    <w:rsid w:val="007B736D"/>
    <w:rsid w:val="0089517B"/>
    <w:rsid w:val="00895AEC"/>
    <w:rsid w:val="008A5901"/>
    <w:rsid w:val="008B0CBA"/>
    <w:rsid w:val="00965423"/>
    <w:rsid w:val="009B0538"/>
    <w:rsid w:val="00A840FD"/>
    <w:rsid w:val="00B10B64"/>
    <w:rsid w:val="00CF6530"/>
    <w:rsid w:val="00D03172"/>
    <w:rsid w:val="00D040BF"/>
    <w:rsid w:val="00D65010"/>
    <w:rsid w:val="00DC55BA"/>
    <w:rsid w:val="00DE68D4"/>
    <w:rsid w:val="00E137AF"/>
    <w:rsid w:val="00E23952"/>
    <w:rsid w:val="00E650C4"/>
    <w:rsid w:val="00E65515"/>
    <w:rsid w:val="00EC6ACB"/>
    <w:rsid w:val="00EE5030"/>
    <w:rsid w:val="00FF1313"/>
    <w:rsid w:val="168849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386</Words>
  <Characters>2203</Characters>
  <Lines>18</Lines>
  <Paragraphs>5</Paragraphs>
  <TotalTime>5</TotalTime>
  <ScaleCrop>false</ScaleCrop>
  <LinksUpToDate>false</LinksUpToDate>
  <CharactersWithSpaces>2584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2024-09-13T08:36:00Z</dcterms:created>
  <dc:creator>Светлана</dc:creator>
  <cp:lastModifiedBy>Пользователь</cp:lastModifiedBy>
  <cp:lastPrinted>2024-09-23T02:51:23Z</cp:lastPrinted>
  <dcterms:modified xsi:type="dcterms:W3CDTF">2024-09-23T02:52:04Z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3AC6A9E230104C85842C29253319F9CB_12</vt:lpwstr>
  </property>
</Properties>
</file>